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6B0F5D" w14:textId="328327A5" w:rsidR="00E24A07" w:rsidRPr="00E7313A" w:rsidRDefault="00D4711E" w:rsidP="00D32E2E">
      <w:pPr>
        <w:rPr>
          <w:sz w:val="20"/>
          <w:szCs w:val="20"/>
        </w:rPr>
      </w:pPr>
      <w:r>
        <w:rPr>
          <w:noProof/>
        </w:rPr>
        <mc:AlternateContent>
          <mc:Choice Requires="wps">
            <w:drawing>
              <wp:anchor distT="0" distB="0" distL="114300" distR="114300" simplePos="0" relativeHeight="251664384" behindDoc="0" locked="0" layoutInCell="1" allowOverlap="1" wp14:anchorId="27473F90" wp14:editId="6F4752B0">
                <wp:simplePos x="0" y="0"/>
                <wp:positionH relativeFrom="margin">
                  <wp:posOffset>2640965</wp:posOffset>
                </wp:positionH>
                <wp:positionV relativeFrom="paragraph">
                  <wp:posOffset>-490220</wp:posOffset>
                </wp:positionV>
                <wp:extent cx="971550" cy="1809750"/>
                <wp:effectExtent l="57150" t="19050" r="76200" b="95250"/>
                <wp:wrapNone/>
                <wp:docPr id="5" name="Connettore 2 5"/>
                <wp:cNvGraphicFramePr/>
                <a:graphic xmlns:a="http://schemas.openxmlformats.org/drawingml/2006/main">
                  <a:graphicData uri="http://schemas.microsoft.com/office/word/2010/wordprocessingShape">
                    <wps:wsp>
                      <wps:cNvCnPr/>
                      <wps:spPr>
                        <a:xfrm>
                          <a:off x="0" y="0"/>
                          <a:ext cx="971550" cy="18097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CEE1F4" id="_x0000_t32" coordsize="21600,21600" o:spt="32" o:oned="t" path="m,l21600,21600e" filled="f">
                <v:path arrowok="t" fillok="f" o:connecttype="none"/>
                <o:lock v:ext="edit" shapetype="t"/>
              </v:shapetype>
              <v:shape id="Connettore 2 5" o:spid="_x0000_s1026" type="#_x0000_t32" style="position:absolute;margin-left:207.95pt;margin-top:-38.6pt;width:76.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" strokecolor="#c0504d [3205]" strokeweight="2pt">
                <v:stroke endarrow="block"/>
                <v:shadow on="t" color="black" opacity="24903f" origin=",.5" offset="0,.55556mm"/>
                <w10:wrap anchorx="margin"/>
              </v:shape>
            </w:pict>
          </mc:Fallback>
        </mc:AlternateContent>
      </w:r>
      <w:r w:rsidR="00757B2F">
        <w:rPr>
          <w:rFonts w:ascii="Arial Unicode MS" w:eastAsia="Arial Unicode MS" w:hAnsi="Arial Unicode MS" w:cs="Arial Unicode MS"/>
          <w:noProof/>
          <w:color w:val="262626" w:themeColor="text1" w:themeTint="D9"/>
          <w:sz w:val="20"/>
          <w:szCs w:val="20"/>
        </w:rPr>
        <w:drawing>
          <wp:anchor distT="0" distB="0" distL="114300" distR="114300" simplePos="0" relativeHeight="251660288" behindDoc="0" locked="0" layoutInCell="1" allowOverlap="1" wp14:anchorId="13CEAF21" wp14:editId="2DF0F9F0">
            <wp:simplePos x="0" y="0"/>
            <wp:positionH relativeFrom="column">
              <wp:posOffset>-87630</wp:posOffset>
            </wp:positionH>
            <wp:positionV relativeFrom="paragraph">
              <wp:posOffset>359</wp:posOffset>
            </wp:positionV>
            <wp:extent cx="2374900" cy="1460500"/>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0" cy="1460500"/>
                    </a:xfrm>
                    <a:prstGeom prst="rect">
                      <a:avLst/>
                    </a:prstGeom>
                  </pic:spPr>
                </pic:pic>
              </a:graphicData>
            </a:graphic>
            <wp14:sizeRelH relativeFrom="page">
              <wp14:pctWidth>0</wp14:pctWidth>
            </wp14:sizeRelH>
            <wp14:sizeRelV relativeFrom="page">
              <wp14:pctHeight>0</wp14:pctHeight>
            </wp14:sizeRelV>
          </wp:anchor>
        </w:drawing>
      </w:r>
      <w:r w:rsidR="00D32E2E">
        <w:t xml:space="preserve">                                   </w:t>
      </w:r>
    </w:p>
    <w:p w14:paraId="6E641AF9" w14:textId="7833F55F" w:rsidR="00D52C47" w:rsidRPr="00ED279E" w:rsidRDefault="00D32E2E" w:rsidP="00D32E2E">
      <w:pPr>
        <w:ind w:left="1416" w:firstLine="708"/>
        <w:rPr>
          <w:lang w:val="en-US"/>
        </w:rPr>
      </w:pPr>
      <w:r w:rsidRPr="00ED279E">
        <w:rPr>
          <w:lang w:val="en-US"/>
        </w:rPr>
        <w:t xml:space="preserve">                                             </w:t>
      </w:r>
      <w:r w:rsidR="00710CB5" w:rsidRPr="00ED279E">
        <w:rPr>
          <w:lang w:val="en-US"/>
        </w:rPr>
        <w:t xml:space="preserve">    </w:t>
      </w:r>
      <w:r w:rsidRPr="00ED279E">
        <w:rPr>
          <w:lang w:val="en-US"/>
        </w:rPr>
        <w:t xml:space="preserve"> </w:t>
      </w:r>
      <w:r w:rsidR="006705DF" w:rsidRPr="00ED279E">
        <w:rPr>
          <w:lang w:val="en-US"/>
        </w:rPr>
        <w:t>N</w:t>
      </w:r>
      <w:r w:rsidR="00ED279E" w:rsidRPr="00ED279E">
        <w:rPr>
          <w:lang w:val="en-US"/>
        </w:rPr>
        <w:t>ew MINIMUMS</w:t>
      </w:r>
    </w:p>
    <w:p w14:paraId="71918D1A" w14:textId="7CA6B2E0" w:rsidR="006705DF" w:rsidRPr="00ED279E" w:rsidRDefault="00CD2565" w:rsidP="00D52C47">
      <w:pPr>
        <w:ind w:left="6372"/>
        <w:rPr>
          <w:lang w:val="en-US"/>
        </w:rPr>
      </w:pPr>
      <w:r w:rsidRPr="00ED279E">
        <w:rPr>
          <w:lang w:val="en-US"/>
        </w:rPr>
        <w:t xml:space="preserve"> </w:t>
      </w:r>
      <w:r w:rsidR="00D52C47" w:rsidRPr="00ED279E">
        <w:rPr>
          <w:lang w:val="en-US"/>
        </w:rPr>
        <w:t xml:space="preserve">TEST MM200 </w:t>
      </w:r>
      <w:r w:rsidR="00ED279E" w:rsidRPr="00ED279E">
        <w:rPr>
          <w:lang w:val="en-US"/>
        </w:rPr>
        <w:t>W</w:t>
      </w:r>
      <w:r w:rsidR="00ED279E">
        <w:rPr>
          <w:lang w:val="en-US"/>
        </w:rPr>
        <w:t>EEKS</w:t>
      </w:r>
    </w:p>
    <w:p w14:paraId="15C70879" w14:textId="7374C23B" w:rsidR="00757B2F" w:rsidRPr="00ED279E" w:rsidRDefault="009A0D79" w:rsidP="006705DF">
      <w:pPr>
        <w:ind w:left="6372" w:firstLine="708"/>
        <w:rPr>
          <w:lang w:val="en-US"/>
        </w:rPr>
      </w:pPr>
      <w:r>
        <w:rPr>
          <w:noProof/>
        </w:rPr>
        <mc:AlternateContent>
          <mc:Choice Requires="wps">
            <w:drawing>
              <wp:anchor distT="0" distB="0" distL="114300" distR="114300" simplePos="0" relativeHeight="251681792" behindDoc="0" locked="0" layoutInCell="1" allowOverlap="1" wp14:anchorId="0D474CEC" wp14:editId="3BA6F4C1">
                <wp:simplePos x="0" y="0"/>
                <wp:positionH relativeFrom="margin">
                  <wp:posOffset>5852160</wp:posOffset>
                </wp:positionH>
                <wp:positionV relativeFrom="paragraph">
                  <wp:posOffset>257175</wp:posOffset>
                </wp:positionV>
                <wp:extent cx="476250" cy="1104900"/>
                <wp:effectExtent l="57150" t="38100" r="57150" b="76200"/>
                <wp:wrapNone/>
                <wp:docPr id="2" name="Connettore 2 2"/>
                <wp:cNvGraphicFramePr/>
                <a:graphic xmlns:a="http://schemas.openxmlformats.org/drawingml/2006/main">
                  <a:graphicData uri="http://schemas.microsoft.com/office/word/2010/wordprocessingShape">
                    <wps:wsp>
                      <wps:cNvCnPr/>
                      <wps:spPr>
                        <a:xfrm flipV="1">
                          <a:off x="0" y="0"/>
                          <a:ext cx="476250" cy="11049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FD38CAC" id="_x0000_t32" coordsize="21600,21600" o:spt="32" o:oned="t" path="m,l21600,21600e" filled="f">
                <v:path arrowok="t" fillok="f" o:connecttype="none"/>
                <o:lock v:ext="edit" shapetype="t"/>
              </v:shapetype>
              <v:shape id="Connettore 2 2" o:spid="_x0000_s1026" type="#_x0000_t32" style="position:absolute;margin-left:460.8pt;margin-top:20.25pt;width:37.5pt;height:87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" strokecolor="#4f81bd" strokeweight="2pt">
                <v:stroke endarrow="block"/>
                <v:shadow on="t" color="black" opacity="24903f" origin=",.5" offset="0,.55556mm"/>
                <w10:wrap anchorx="margin"/>
              </v:shape>
            </w:pict>
          </mc:Fallback>
        </mc:AlternateContent>
      </w:r>
      <w:r w:rsidR="00D52C47">
        <w:rPr>
          <w:noProof/>
        </w:rPr>
        <mc:AlternateContent>
          <mc:Choice Requires="wps">
            <w:drawing>
              <wp:anchor distT="0" distB="0" distL="114300" distR="114300" simplePos="0" relativeHeight="251679744" behindDoc="0" locked="0" layoutInCell="1" allowOverlap="1" wp14:anchorId="50AD3EBF" wp14:editId="49960428">
                <wp:simplePos x="0" y="0"/>
                <wp:positionH relativeFrom="rightMargin">
                  <wp:posOffset>-668020</wp:posOffset>
                </wp:positionH>
                <wp:positionV relativeFrom="paragraph">
                  <wp:posOffset>408305</wp:posOffset>
                </wp:positionV>
                <wp:extent cx="295275" cy="971550"/>
                <wp:effectExtent l="57150" t="19050" r="85725" b="95250"/>
                <wp:wrapNone/>
                <wp:docPr id="6" name="Connettore 2 6"/>
                <wp:cNvGraphicFramePr/>
                <a:graphic xmlns:a="http://schemas.openxmlformats.org/drawingml/2006/main">
                  <a:graphicData uri="http://schemas.microsoft.com/office/word/2010/wordprocessingShape">
                    <wps:wsp>
                      <wps:cNvCnPr/>
                      <wps:spPr>
                        <a:xfrm>
                          <a:off x="0" y="0"/>
                          <a:ext cx="295275" cy="97155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FD86BD9" id="Connettore 2 6" o:spid="_x0000_s1026" type="#_x0000_t32" style="position:absolute;margin-left:-52.6pt;margin-top:32.15pt;width:23.25pt;height:76.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" strokecolor="#c0504d" strokeweight="2pt">
                <v:stroke endarrow="block"/>
                <v:shadow on="t" color="black" opacity="24903f" origin=",.5" offset="0,.55556mm"/>
                <w10:wrap anchorx="margin"/>
              </v:shape>
            </w:pict>
          </mc:Fallback>
        </mc:AlternateContent>
      </w:r>
      <w:r w:rsidR="00D52C47">
        <w:rPr>
          <w:noProof/>
        </w:rPr>
        <mc:AlternateContent>
          <mc:Choice Requires="wps">
            <w:drawing>
              <wp:anchor distT="0" distB="0" distL="114300" distR="114300" simplePos="0" relativeHeight="251673600" behindDoc="0" locked="0" layoutInCell="1" allowOverlap="1" wp14:anchorId="7F2671A7" wp14:editId="745B0D1F">
                <wp:simplePos x="0" y="0"/>
                <wp:positionH relativeFrom="column">
                  <wp:posOffset>5004435</wp:posOffset>
                </wp:positionH>
                <wp:positionV relativeFrom="paragraph">
                  <wp:posOffset>417195</wp:posOffset>
                </wp:positionV>
                <wp:extent cx="400050" cy="266700"/>
                <wp:effectExtent l="38100" t="38100" r="57150" b="95250"/>
                <wp:wrapNone/>
                <wp:docPr id="3" name="Connettore 2 3"/>
                <wp:cNvGraphicFramePr/>
                <a:graphic xmlns:a="http://schemas.openxmlformats.org/drawingml/2006/main">
                  <a:graphicData uri="http://schemas.microsoft.com/office/word/2010/wordprocessingShape">
                    <wps:wsp>
                      <wps:cNvCnPr/>
                      <wps:spPr>
                        <a:xfrm flipV="1">
                          <a:off x="0" y="0"/>
                          <a:ext cx="400050" cy="2667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018CF56" id="Connettore 2 3" o:spid="_x0000_s1026" type="#_x0000_t32" style="position:absolute;margin-left:394.05pt;margin-top:32.85pt;width:31.5pt;height:2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" strokecolor="#4f81bd" strokeweight="2pt">
                <v:stroke endarrow="block"/>
                <v:shadow on="t" color="black" opacity="24903f" origin=",.5" offset="0,.55556mm"/>
              </v:shape>
            </w:pict>
          </mc:Fallback>
        </mc:AlternateContent>
      </w:r>
      <w:r w:rsidR="00D52C47">
        <w:rPr>
          <w:noProof/>
        </w:rPr>
        <mc:AlternateContent>
          <mc:Choice Requires="wps">
            <w:drawing>
              <wp:anchor distT="0" distB="0" distL="114300" distR="114300" simplePos="0" relativeHeight="251677696" behindDoc="0" locked="0" layoutInCell="1" allowOverlap="1" wp14:anchorId="5E64FCB1" wp14:editId="7F4A7BE0">
                <wp:simplePos x="0" y="0"/>
                <wp:positionH relativeFrom="column">
                  <wp:posOffset>4499610</wp:posOffset>
                </wp:positionH>
                <wp:positionV relativeFrom="paragraph">
                  <wp:posOffset>407670</wp:posOffset>
                </wp:positionV>
                <wp:extent cx="457200" cy="295275"/>
                <wp:effectExtent l="38100" t="19050" r="95250" b="104775"/>
                <wp:wrapNone/>
                <wp:docPr id="4" name="Connettore 2 4"/>
                <wp:cNvGraphicFramePr/>
                <a:graphic xmlns:a="http://schemas.openxmlformats.org/drawingml/2006/main">
                  <a:graphicData uri="http://schemas.microsoft.com/office/word/2010/wordprocessingShape">
                    <wps:wsp>
                      <wps:cNvCnPr/>
                      <wps:spPr>
                        <a:xfrm>
                          <a:off x="0" y="0"/>
                          <a:ext cx="457200" cy="295275"/>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95C071C" id="Connettore 2 4" o:spid="_x0000_s1026" type="#_x0000_t32" style="position:absolute;margin-left:354.3pt;margin-top:32.1pt;width:36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" strokecolor="#c0504d" strokeweight="2pt">
                <v:stroke endarrow="block"/>
                <v:shadow on="t" color="black" opacity="24903f" origin=",.5" offset="0,.55556mm"/>
              </v:shape>
            </w:pict>
          </mc:Fallback>
        </mc:AlternateContent>
      </w:r>
      <w:r w:rsidR="00D52C47">
        <w:rPr>
          <w:noProof/>
        </w:rPr>
        <mc:AlternateContent>
          <mc:Choice Requires="wps">
            <w:drawing>
              <wp:anchor distT="0" distB="0" distL="114300" distR="114300" simplePos="0" relativeHeight="251669504" behindDoc="0" locked="0" layoutInCell="1" allowOverlap="1" wp14:anchorId="5139BE7C" wp14:editId="2CFAE3B5">
                <wp:simplePos x="0" y="0"/>
                <wp:positionH relativeFrom="margin">
                  <wp:posOffset>3985260</wp:posOffset>
                </wp:positionH>
                <wp:positionV relativeFrom="paragraph">
                  <wp:posOffset>398145</wp:posOffset>
                </wp:positionV>
                <wp:extent cx="504825" cy="485775"/>
                <wp:effectExtent l="38100" t="38100" r="47625" b="85725"/>
                <wp:wrapNone/>
                <wp:docPr id="8" name="Connettore 2 8"/>
                <wp:cNvGraphicFramePr/>
                <a:graphic xmlns:a="http://schemas.openxmlformats.org/drawingml/2006/main">
                  <a:graphicData uri="http://schemas.microsoft.com/office/word/2010/wordprocessingShape">
                    <wps:wsp>
                      <wps:cNvCnPr/>
                      <wps:spPr>
                        <a:xfrm flipV="1">
                          <a:off x="0" y="0"/>
                          <a:ext cx="504825" cy="48577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73534F6" id="Connettore 2 8" o:spid="_x0000_s1026" type="#_x0000_t32" style="position:absolute;margin-left:313.8pt;margin-top:31.35pt;width:39.75pt;height:38.2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" strokecolor="#4f81bd" strokeweight="2pt">
                <v:stroke endarrow="block"/>
                <v:shadow on="t" color="black" opacity="24903f" origin=",.5" offset="0,.55556mm"/>
                <w10:wrap anchorx="margin"/>
              </v:shape>
            </w:pict>
          </mc:Fallback>
        </mc:AlternateContent>
      </w:r>
      <w:r w:rsidR="00D52C47">
        <w:rPr>
          <w:noProof/>
        </w:rPr>
        <mc:AlternateContent>
          <mc:Choice Requires="wps">
            <w:drawing>
              <wp:anchor distT="0" distB="0" distL="114300" distR="114300" simplePos="0" relativeHeight="251675648" behindDoc="0" locked="0" layoutInCell="1" allowOverlap="1" wp14:anchorId="57025AD3" wp14:editId="7B2E495E">
                <wp:simplePos x="0" y="0"/>
                <wp:positionH relativeFrom="column">
                  <wp:posOffset>3641725</wp:posOffset>
                </wp:positionH>
                <wp:positionV relativeFrom="paragraph">
                  <wp:posOffset>398145</wp:posOffset>
                </wp:positionV>
                <wp:extent cx="295275" cy="495300"/>
                <wp:effectExtent l="57150" t="19050" r="66675" b="95250"/>
                <wp:wrapNone/>
                <wp:docPr id="7" name="Connettore 2 7"/>
                <wp:cNvGraphicFramePr/>
                <a:graphic xmlns:a="http://schemas.openxmlformats.org/drawingml/2006/main">
                  <a:graphicData uri="http://schemas.microsoft.com/office/word/2010/wordprocessingShape">
                    <wps:wsp>
                      <wps:cNvCnPr/>
                      <wps:spPr>
                        <a:xfrm>
                          <a:off x="0" y="0"/>
                          <a:ext cx="295275" cy="49530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357B1C6" id="Connettore 2 7" o:spid="_x0000_s1026" type="#_x0000_t32" style="position:absolute;margin-left:286.75pt;margin-top:31.35pt;width:23.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" strokecolor="#c0504d" strokeweight="2pt">
                <v:stroke endarrow="block"/>
                <v:shadow on="t" color="black" opacity="24903f" origin=",.5" offset="0,.55556mm"/>
              </v:shape>
            </w:pict>
          </mc:Fallback>
        </mc:AlternateContent>
      </w:r>
      <w:r w:rsidR="006705DF" w:rsidRPr="00ED279E">
        <w:rPr>
          <w:lang w:val="en-US"/>
        </w:rPr>
        <w:t>R</w:t>
      </w:r>
      <w:r w:rsidR="00ED279E" w:rsidRPr="00ED279E">
        <w:rPr>
          <w:lang w:val="en-US"/>
        </w:rPr>
        <w:t>EBOUNCE</w:t>
      </w:r>
      <w:r w:rsidR="00CD2565" w:rsidRPr="00ED279E">
        <w:rPr>
          <w:lang w:val="en-US"/>
        </w:rPr>
        <w:tab/>
      </w:r>
      <w:r w:rsidR="00CD2565" w:rsidRPr="00ED279E">
        <w:rPr>
          <w:lang w:val="en-US"/>
        </w:rPr>
        <w:tab/>
      </w:r>
      <w:r w:rsidR="00CD2565" w:rsidRPr="00ED279E">
        <w:rPr>
          <w:lang w:val="en-US"/>
        </w:rPr>
        <w:tab/>
      </w:r>
      <w:r w:rsidR="00CD2565" w:rsidRPr="00ED279E">
        <w:rPr>
          <w:lang w:val="en-US"/>
        </w:rPr>
        <w:tab/>
        <w:t xml:space="preserve">    </w:t>
      </w:r>
    </w:p>
    <w:p w14:paraId="06A56EF7" w14:textId="2A5BAB62" w:rsidR="007C0969" w:rsidRPr="00ED279E" w:rsidRDefault="00D4711E">
      <w:pPr>
        <w:rPr>
          <w:lang w:val="en-US"/>
        </w:rPr>
      </w:pPr>
      <w:r w:rsidRPr="00ED279E">
        <w:rPr>
          <w:lang w:val="en-US"/>
        </w:rPr>
        <w:tab/>
      </w:r>
      <w:r w:rsidRPr="00ED279E">
        <w:rPr>
          <w:lang w:val="en-US"/>
        </w:rPr>
        <w:tab/>
      </w:r>
      <w:r w:rsidRPr="00ED279E">
        <w:rPr>
          <w:lang w:val="en-US"/>
        </w:rPr>
        <w:tab/>
      </w:r>
      <w:r w:rsidRPr="00ED279E">
        <w:rPr>
          <w:lang w:val="en-US"/>
        </w:rPr>
        <w:tab/>
      </w:r>
      <w:r w:rsidRPr="00ED279E">
        <w:rPr>
          <w:lang w:val="en-US"/>
        </w:rPr>
        <w:tab/>
      </w:r>
      <w:r w:rsidRPr="00ED279E">
        <w:rPr>
          <w:lang w:val="en-US"/>
        </w:rPr>
        <w:tab/>
      </w:r>
    </w:p>
    <w:p w14:paraId="0A5C3912" w14:textId="01F1EDE1" w:rsidR="00757B2F" w:rsidRPr="00ED279E" w:rsidRDefault="00757B2F">
      <w:pPr>
        <w:rPr>
          <w:lang w:val="en-US"/>
        </w:rPr>
      </w:pPr>
    </w:p>
    <w:p w14:paraId="61C1FAB0" w14:textId="38A914D0" w:rsidR="00AD628C" w:rsidRPr="00ED279E" w:rsidRDefault="00AD628C" w:rsidP="00DB31ED">
      <w:pPr>
        <w:jc w:val="both"/>
        <w:rPr>
          <w:color w:val="000000" w:themeColor="text1"/>
          <w:sz w:val="36"/>
          <w:highlight w:val="lightGray"/>
          <w:lang w:val="en-US"/>
        </w:rPr>
      </w:pPr>
    </w:p>
    <w:p w14:paraId="481B9ED4" w14:textId="57C1A47A" w:rsidR="00AD628C" w:rsidRPr="00ED279E" w:rsidRDefault="00AD628C" w:rsidP="00DB31ED">
      <w:pPr>
        <w:jc w:val="both"/>
        <w:rPr>
          <w:color w:val="000000" w:themeColor="text1"/>
          <w:sz w:val="36"/>
          <w:highlight w:val="lightGray"/>
          <w:lang w:val="en-US"/>
        </w:rPr>
      </w:pPr>
    </w:p>
    <w:p w14:paraId="70109F58" w14:textId="714E0956" w:rsidR="00A93723" w:rsidRPr="00965FFC" w:rsidRDefault="001A7052" w:rsidP="00DB31ED">
      <w:pPr>
        <w:jc w:val="both"/>
        <w:rPr>
          <w:color w:val="000000" w:themeColor="text1"/>
        </w:rPr>
      </w:pPr>
      <w:r>
        <w:rPr>
          <w:color w:val="000000" w:themeColor="text1"/>
          <w:sz w:val="36"/>
          <w:highlight w:val="lightGray"/>
        </w:rPr>
        <w:t>X</w:t>
      </w:r>
      <w:r w:rsidR="00D44823">
        <w:rPr>
          <w:color w:val="000000" w:themeColor="text1"/>
          <w:sz w:val="36"/>
          <w:highlight w:val="lightGray"/>
        </w:rPr>
        <w:t>PD</w:t>
      </w:r>
      <w:r w:rsidR="00A93723" w:rsidRPr="00965FFC">
        <w:rPr>
          <w:color w:val="000000" w:themeColor="text1"/>
          <w:sz w:val="36"/>
          <w:highlight w:val="lightGray"/>
        </w:rPr>
        <w:t xml:space="preserve"> USD</w:t>
      </w:r>
      <w:r w:rsidR="00A93723" w:rsidRPr="00965FFC">
        <w:rPr>
          <w:color w:val="000000" w:themeColor="text1"/>
          <w:sz w:val="24"/>
          <w:highlight w:val="lightGray"/>
        </w:rPr>
        <w:tab/>
      </w:r>
      <w:r w:rsidR="00710CB5">
        <w:rPr>
          <w:color w:val="000000" w:themeColor="text1"/>
          <w:sz w:val="24"/>
          <w:highlight w:val="lightGray"/>
        </w:rPr>
        <w:t>07</w:t>
      </w:r>
      <w:r w:rsidR="00A93723" w:rsidRPr="00965FFC">
        <w:rPr>
          <w:color w:val="000000" w:themeColor="text1"/>
          <w:sz w:val="24"/>
          <w:highlight w:val="lightGray"/>
        </w:rPr>
        <w:t>/</w:t>
      </w:r>
      <w:r w:rsidR="00794476">
        <w:rPr>
          <w:color w:val="000000" w:themeColor="text1"/>
          <w:sz w:val="24"/>
          <w:highlight w:val="lightGray"/>
        </w:rPr>
        <w:t>1</w:t>
      </w:r>
      <w:r w:rsidR="00710CB5">
        <w:rPr>
          <w:color w:val="000000" w:themeColor="text1"/>
          <w:sz w:val="24"/>
          <w:highlight w:val="lightGray"/>
        </w:rPr>
        <w:t>2</w:t>
      </w:r>
      <w:r w:rsidR="00A93723" w:rsidRPr="00965FFC">
        <w:rPr>
          <w:color w:val="000000" w:themeColor="text1"/>
          <w:sz w:val="24"/>
          <w:highlight w:val="lightGray"/>
        </w:rPr>
        <w:t xml:space="preserve">/2021 </w:t>
      </w:r>
      <w:r w:rsidR="00A93723" w:rsidRPr="00965FFC">
        <w:rPr>
          <w:color w:val="000000" w:themeColor="text1"/>
          <w:sz w:val="24"/>
          <w:highlight w:val="lightGray"/>
        </w:rPr>
        <w:tab/>
      </w:r>
      <w:proofErr w:type="gramStart"/>
      <w:r w:rsidR="00D82F59">
        <w:rPr>
          <w:color w:val="000000" w:themeColor="text1"/>
          <w:sz w:val="24"/>
          <w:highlight w:val="lightGray"/>
        </w:rPr>
        <w:t>1</w:t>
      </w:r>
      <w:r w:rsidR="00D52C47">
        <w:rPr>
          <w:color w:val="000000" w:themeColor="text1"/>
          <w:sz w:val="24"/>
          <w:highlight w:val="lightGray"/>
        </w:rPr>
        <w:t>2</w:t>
      </w:r>
      <w:r w:rsidR="003256B8">
        <w:rPr>
          <w:color w:val="000000" w:themeColor="text1"/>
          <w:sz w:val="24"/>
          <w:highlight w:val="lightGray"/>
        </w:rPr>
        <w:t>:</w:t>
      </w:r>
      <w:r w:rsidR="00D32E2E">
        <w:rPr>
          <w:color w:val="000000" w:themeColor="text1"/>
          <w:sz w:val="24"/>
          <w:highlight w:val="lightGray"/>
        </w:rPr>
        <w:t>5</w:t>
      </w:r>
      <w:r w:rsidR="00D52C47">
        <w:rPr>
          <w:color w:val="000000" w:themeColor="text1"/>
          <w:sz w:val="24"/>
          <w:highlight w:val="lightGray"/>
        </w:rPr>
        <w:t>9</w:t>
      </w:r>
      <w:r w:rsidR="00A93723" w:rsidRPr="00965FFC">
        <w:rPr>
          <w:color w:val="000000" w:themeColor="text1"/>
          <w:sz w:val="16"/>
          <w:highlight w:val="lightGray"/>
        </w:rPr>
        <w:t xml:space="preserve">  gmt</w:t>
      </w:r>
      <w:proofErr w:type="gramEnd"/>
      <w:r w:rsidR="00A93723" w:rsidRPr="00965FFC">
        <w:rPr>
          <w:color w:val="000000" w:themeColor="text1"/>
          <w:sz w:val="16"/>
          <w:highlight w:val="lightGray"/>
        </w:rPr>
        <w:t>+1</w:t>
      </w:r>
      <w:r w:rsidR="00A93723" w:rsidRPr="00965FFC">
        <w:rPr>
          <w:color w:val="000000" w:themeColor="text1"/>
          <w:sz w:val="24"/>
          <w:highlight w:val="lightGray"/>
        </w:rPr>
        <w:tab/>
      </w:r>
      <w:r w:rsidR="00A93723" w:rsidRPr="00965FFC">
        <w:rPr>
          <w:color w:val="000000" w:themeColor="text1"/>
          <w:sz w:val="24"/>
          <w:highlight w:val="lightGray"/>
        </w:rPr>
        <w:tab/>
      </w:r>
      <w:r w:rsidR="00A93723" w:rsidRPr="00965FFC">
        <w:rPr>
          <w:color w:val="000000" w:themeColor="text1"/>
          <w:sz w:val="24"/>
          <w:highlight w:val="lightGray"/>
        </w:rPr>
        <w:tab/>
      </w:r>
      <w:r w:rsidR="00A93723" w:rsidRPr="00965FFC">
        <w:rPr>
          <w:color w:val="000000" w:themeColor="text1"/>
          <w:sz w:val="24"/>
          <w:highlight w:val="lightGray"/>
        </w:rPr>
        <w:tab/>
      </w:r>
      <w:r w:rsidR="00D2637D">
        <w:rPr>
          <w:color w:val="000000" w:themeColor="text1"/>
          <w:sz w:val="24"/>
          <w:highlight w:val="lightGray"/>
        </w:rPr>
        <w:t xml:space="preserve">    </w:t>
      </w:r>
      <w:r w:rsidR="00D32E2E">
        <w:rPr>
          <w:color w:val="000000" w:themeColor="text1"/>
          <w:sz w:val="32"/>
          <w:highlight w:val="lightGray"/>
        </w:rPr>
        <w:t>18</w:t>
      </w:r>
      <w:r w:rsidR="00D52C47">
        <w:rPr>
          <w:color w:val="000000" w:themeColor="text1"/>
          <w:sz w:val="32"/>
          <w:highlight w:val="lightGray"/>
        </w:rPr>
        <w:t>82</w:t>
      </w:r>
      <w:r w:rsidR="00AD628C">
        <w:rPr>
          <w:color w:val="000000" w:themeColor="text1"/>
          <w:sz w:val="32"/>
          <w:highlight w:val="lightGray"/>
        </w:rPr>
        <w:t xml:space="preserve"> </w:t>
      </w:r>
      <w:proofErr w:type="spellStart"/>
      <w:r w:rsidR="00A93723" w:rsidRPr="00965FFC">
        <w:rPr>
          <w:color w:val="000000" w:themeColor="text1"/>
          <w:sz w:val="24"/>
          <w:highlight w:val="lightGray"/>
        </w:rPr>
        <w:t>usd</w:t>
      </w:r>
      <w:proofErr w:type="spellEnd"/>
      <w:r w:rsidR="00A93723" w:rsidRPr="00965FFC">
        <w:rPr>
          <w:color w:val="000000" w:themeColor="text1"/>
          <w:sz w:val="24"/>
          <w:highlight w:val="lightGray"/>
        </w:rPr>
        <w:t>/</w:t>
      </w:r>
      <w:proofErr w:type="spellStart"/>
      <w:r w:rsidR="00A93723" w:rsidRPr="00D2637D">
        <w:rPr>
          <w:color w:val="000000" w:themeColor="text1"/>
          <w:sz w:val="24"/>
          <w:highlight w:val="lightGray"/>
        </w:rPr>
        <w:t>oz</w:t>
      </w:r>
      <w:proofErr w:type="spellEnd"/>
      <w:r w:rsidR="00AD628C" w:rsidRPr="00D2637D">
        <w:rPr>
          <w:color w:val="000000" w:themeColor="text1"/>
          <w:sz w:val="24"/>
          <w:highlight w:val="lightGray"/>
        </w:rPr>
        <w:t xml:space="preserve"> </w:t>
      </w:r>
      <w:r w:rsidR="00D2637D" w:rsidRPr="00D2637D">
        <w:rPr>
          <w:color w:val="000000" w:themeColor="text1"/>
          <w:sz w:val="24"/>
          <w:highlight w:val="lightGray"/>
        </w:rPr>
        <w:t xml:space="preserve">    </w:t>
      </w:r>
      <w:r w:rsidR="00AD628C" w:rsidRPr="00D2637D">
        <w:rPr>
          <w:color w:val="000000" w:themeColor="text1"/>
          <w:sz w:val="24"/>
          <w:highlight w:val="lightGray"/>
        </w:rPr>
        <w:t>(</w:t>
      </w:r>
      <w:r w:rsidR="00D32E2E">
        <w:rPr>
          <w:color w:val="000000" w:themeColor="text1"/>
          <w:sz w:val="24"/>
          <w:highlight w:val="lightGray"/>
        </w:rPr>
        <w:t>5</w:t>
      </w:r>
      <w:r w:rsidR="00D52C47">
        <w:rPr>
          <w:color w:val="000000" w:themeColor="text1"/>
          <w:sz w:val="24"/>
          <w:highlight w:val="lightGray"/>
        </w:rPr>
        <w:t>4</w:t>
      </w:r>
      <w:r w:rsidR="00D32E2E">
        <w:rPr>
          <w:color w:val="000000" w:themeColor="text1"/>
          <w:sz w:val="24"/>
          <w:highlight w:val="lightGray"/>
        </w:rPr>
        <w:t>.</w:t>
      </w:r>
      <w:r w:rsidR="00D52C47">
        <w:rPr>
          <w:color w:val="000000" w:themeColor="text1"/>
          <w:sz w:val="24"/>
          <w:highlight w:val="lightGray"/>
        </w:rPr>
        <w:t>10</w:t>
      </w:r>
      <w:r w:rsidR="00AD628C" w:rsidRPr="00D2637D">
        <w:rPr>
          <w:color w:val="000000" w:themeColor="text1"/>
          <w:sz w:val="24"/>
          <w:highlight w:val="lightGray"/>
        </w:rPr>
        <w:t xml:space="preserve"> </w:t>
      </w:r>
      <w:proofErr w:type="spellStart"/>
      <w:r w:rsidR="00AD628C" w:rsidRPr="00D2637D">
        <w:rPr>
          <w:color w:val="000000" w:themeColor="text1"/>
          <w:sz w:val="24"/>
          <w:highlight w:val="lightGray"/>
        </w:rPr>
        <w:t>eur</w:t>
      </w:r>
      <w:proofErr w:type="spellEnd"/>
      <w:r w:rsidR="00AD628C" w:rsidRPr="00D2637D">
        <w:rPr>
          <w:color w:val="000000" w:themeColor="text1"/>
          <w:sz w:val="24"/>
          <w:highlight w:val="lightGray"/>
        </w:rPr>
        <w:t>/g)</w:t>
      </w:r>
    </w:p>
    <w:p w14:paraId="2D54DEFE" w14:textId="7D67C539" w:rsidR="00D82F59" w:rsidRDefault="00237D02" w:rsidP="00757B2F">
      <w:pPr>
        <w:rPr>
          <w:noProof/>
        </w:rPr>
      </w:pPr>
      <w:r>
        <w:rPr>
          <w:noProof/>
        </w:rPr>
        <w:drawing>
          <wp:inline distT="0" distB="0" distL="0" distR="0" wp14:anchorId="11062102" wp14:editId="74AB7605">
            <wp:extent cx="6120130" cy="5287645"/>
            <wp:effectExtent l="76200" t="76200" r="128270" b="1416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5287645"/>
                    </a:xfrm>
                    <a:prstGeom prst="rect">
                      <a:avLst/>
                    </a:prstGeom>
                    <a:ln w="38100" cap="sq">
                      <a:solidFill>
                        <a:schemeClr val="tx2">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6EEB2DD6" w14:textId="68B77527" w:rsidR="00757B2F" w:rsidRPr="00ED279E" w:rsidRDefault="00757B2F" w:rsidP="00757B2F">
      <w:pPr>
        <w:rPr>
          <w:shd w:val="clear" w:color="auto" w:fill="C4BC96" w:themeFill="background2" w:themeFillShade="BF"/>
          <w:lang w:val="en-US"/>
        </w:rPr>
      </w:pPr>
      <w:r w:rsidRPr="00ED279E">
        <w:rPr>
          <w:highlight w:val="lightGray"/>
          <w:shd w:val="clear" w:color="auto" w:fill="C4BC96" w:themeFill="background2" w:themeFillShade="BF"/>
          <w:lang w:val="en-US"/>
        </w:rPr>
        <w:lastRenderedPageBreak/>
        <w:t xml:space="preserve">Fig.1- </w:t>
      </w:r>
      <w:r w:rsidR="004340D4" w:rsidRPr="00ED279E">
        <w:rPr>
          <w:highlight w:val="lightGray"/>
          <w:shd w:val="clear" w:color="auto" w:fill="C4BC96" w:themeFill="background2" w:themeFillShade="BF"/>
          <w:lang w:val="en-US"/>
        </w:rPr>
        <w:t>X</w:t>
      </w:r>
      <w:r w:rsidR="00D44823" w:rsidRPr="00ED279E">
        <w:rPr>
          <w:highlight w:val="lightGray"/>
          <w:shd w:val="clear" w:color="auto" w:fill="C4BC96" w:themeFill="background2" w:themeFillShade="BF"/>
          <w:lang w:val="en-US"/>
        </w:rPr>
        <w:t>PD</w:t>
      </w:r>
      <w:r w:rsidRPr="00ED279E">
        <w:rPr>
          <w:highlight w:val="lightGray"/>
          <w:shd w:val="clear" w:color="auto" w:fill="C4BC96" w:themeFill="background2" w:themeFillShade="BF"/>
          <w:lang w:val="en-US"/>
        </w:rPr>
        <w:t xml:space="preserve"> </w:t>
      </w:r>
      <w:proofErr w:type="spellStart"/>
      <w:r w:rsidRPr="00ED279E">
        <w:rPr>
          <w:highlight w:val="lightGray"/>
          <w:shd w:val="clear" w:color="auto" w:fill="C4BC96" w:themeFill="background2" w:themeFillShade="BF"/>
          <w:lang w:val="en-US"/>
        </w:rPr>
        <w:t>Usd</w:t>
      </w:r>
      <w:proofErr w:type="spellEnd"/>
      <w:r w:rsidRPr="00ED279E">
        <w:rPr>
          <w:highlight w:val="lightGray"/>
          <w:shd w:val="clear" w:color="auto" w:fill="C4BC96" w:themeFill="background2" w:themeFillShade="BF"/>
          <w:lang w:val="en-US"/>
        </w:rPr>
        <w:t xml:space="preserve">/oz </w:t>
      </w:r>
      <w:r w:rsidR="00ED279E" w:rsidRPr="00ED279E">
        <w:rPr>
          <w:b/>
          <w:highlight w:val="lightGray"/>
          <w:shd w:val="clear" w:color="auto" w:fill="C4BC96" w:themeFill="background2" w:themeFillShade="BF"/>
          <w:lang w:val="en-US"/>
        </w:rPr>
        <w:t xml:space="preserve">WEEKLY GRAPHIC </w:t>
      </w:r>
      <w:r w:rsidR="00D52C47" w:rsidRPr="00ED279E">
        <w:rPr>
          <w:highlight w:val="lightGray"/>
          <w:shd w:val="clear" w:color="auto" w:fill="C4BC96" w:themeFill="background2" w:themeFillShade="BF"/>
          <w:lang w:val="en-US"/>
        </w:rPr>
        <w:t>[</w:t>
      </w:r>
      <w:r w:rsidR="00ED279E" w:rsidRPr="00ED279E">
        <w:rPr>
          <w:highlight w:val="lightGray"/>
          <w:shd w:val="clear" w:color="auto" w:fill="C4BC96" w:themeFill="background2" w:themeFillShade="BF"/>
          <w:lang w:val="en-US"/>
        </w:rPr>
        <w:t>Source</w:t>
      </w:r>
      <w:r w:rsidRPr="00ED279E">
        <w:rPr>
          <w:highlight w:val="lightGray"/>
          <w:shd w:val="clear" w:color="auto" w:fill="C4BC96" w:themeFill="background2" w:themeFillShade="BF"/>
          <w:lang w:val="en-US"/>
        </w:rPr>
        <w:t>: Bloomberg]</w:t>
      </w:r>
    </w:p>
    <w:p w14:paraId="1B16E141" w14:textId="77777777" w:rsidR="00ED279E" w:rsidRPr="00ED279E" w:rsidRDefault="00ED279E" w:rsidP="00ED279E">
      <w:pPr>
        <w:jc w:val="both"/>
        <w:rPr>
          <w:rFonts w:ascii="Arial Nova Light" w:hAnsi="Arial Nova Light"/>
          <w:sz w:val="22"/>
          <w:szCs w:val="22"/>
          <w:lang w:val="en"/>
        </w:rPr>
      </w:pPr>
      <w:r w:rsidRPr="00ED279E">
        <w:rPr>
          <w:rFonts w:ascii="Arial Nova Light" w:hAnsi="Arial Nova Light"/>
          <w:sz w:val="22"/>
          <w:szCs w:val="22"/>
          <w:lang w:val="en"/>
        </w:rPr>
        <w:t xml:space="preserve">The excellent data on Chinese imports has spread a certain optimism among operators who have pushed towards risk-on assets. Today, in fact, the stock markets are all up with generous percentages after the recent declines. Industrial metals, such as palladium, </w:t>
      </w:r>
      <w:proofErr w:type="gramStart"/>
      <w:r w:rsidRPr="00ED279E">
        <w:rPr>
          <w:rFonts w:ascii="Arial Nova Light" w:hAnsi="Arial Nova Light"/>
          <w:sz w:val="22"/>
          <w:szCs w:val="22"/>
          <w:lang w:val="en"/>
        </w:rPr>
        <w:t>platinum</w:t>
      </w:r>
      <w:proofErr w:type="gramEnd"/>
      <w:r w:rsidRPr="00ED279E">
        <w:rPr>
          <w:rFonts w:ascii="Arial Nova Light" w:hAnsi="Arial Nova Light"/>
          <w:sz w:val="22"/>
          <w:szCs w:val="22"/>
          <w:lang w:val="en"/>
        </w:rPr>
        <w:t xml:space="preserve"> and copper, are also on the rise, testifying to fewer fears of an economic slowdown. The Omicron variable seems to have mild symptomatic manifestations, this too is an element of relaxation on the markets.</w:t>
      </w:r>
    </w:p>
    <w:p w14:paraId="57CC3488" w14:textId="77777777" w:rsidR="00ED279E" w:rsidRPr="00ED279E" w:rsidRDefault="00ED279E" w:rsidP="00ED279E">
      <w:pPr>
        <w:jc w:val="both"/>
        <w:rPr>
          <w:rFonts w:ascii="Arial Nova Light" w:hAnsi="Arial Nova Light"/>
          <w:sz w:val="22"/>
          <w:szCs w:val="22"/>
          <w:lang w:val="en"/>
        </w:rPr>
      </w:pPr>
      <w:r w:rsidRPr="00ED279E">
        <w:rPr>
          <w:rFonts w:ascii="Arial Nova Light" w:hAnsi="Arial Nova Light"/>
          <w:sz w:val="22"/>
          <w:szCs w:val="22"/>
          <w:lang w:val="en"/>
        </w:rPr>
        <w:t xml:space="preserve">Recently, the Russian mining giant Norilsk </w:t>
      </w:r>
      <w:proofErr w:type="spellStart"/>
      <w:r w:rsidRPr="00ED279E">
        <w:rPr>
          <w:rFonts w:ascii="Arial Nova Light" w:hAnsi="Arial Nova Light"/>
          <w:sz w:val="22"/>
          <w:szCs w:val="22"/>
          <w:lang w:val="en"/>
        </w:rPr>
        <w:t>Nichel</w:t>
      </w:r>
      <w:proofErr w:type="spellEnd"/>
      <w:r w:rsidRPr="00ED279E">
        <w:rPr>
          <w:rFonts w:ascii="Arial Nova Light" w:hAnsi="Arial Nova Light"/>
          <w:sz w:val="22"/>
          <w:szCs w:val="22"/>
          <w:lang w:val="en"/>
        </w:rPr>
        <w:t xml:space="preserve"> published a forecast budget for 2022 which highlights the persistence of supply deficits on palladium demand. It cannot therefore be ruled out that as soon as the auto sector starts to turn again, the price of palladium may rise again.</w:t>
      </w:r>
    </w:p>
    <w:p w14:paraId="50082EE8" w14:textId="77777777" w:rsidR="00ED279E" w:rsidRPr="00ED279E" w:rsidRDefault="00ED279E" w:rsidP="00ED279E">
      <w:pPr>
        <w:jc w:val="both"/>
        <w:rPr>
          <w:rFonts w:ascii="Arial Nova Light" w:hAnsi="Arial Nova Light"/>
          <w:sz w:val="22"/>
          <w:szCs w:val="22"/>
          <w:lang w:val="en"/>
        </w:rPr>
      </w:pPr>
      <w:r w:rsidRPr="00ED279E">
        <w:rPr>
          <w:rFonts w:ascii="Arial Nova Light" w:hAnsi="Arial Nova Light"/>
          <w:sz w:val="22"/>
          <w:szCs w:val="22"/>
          <w:lang w:val="en"/>
        </w:rPr>
        <w:t>TECHNICAL ANALYSIS -</w:t>
      </w:r>
    </w:p>
    <w:p w14:paraId="64FC4A87" w14:textId="77777777" w:rsidR="00ED279E" w:rsidRPr="00ED279E" w:rsidRDefault="00ED279E" w:rsidP="00ED279E">
      <w:pPr>
        <w:jc w:val="both"/>
        <w:rPr>
          <w:rFonts w:ascii="Arial Nova Light" w:hAnsi="Arial Nova Light"/>
          <w:sz w:val="22"/>
          <w:szCs w:val="22"/>
          <w:lang w:val="en-US"/>
        </w:rPr>
      </w:pPr>
      <w:r w:rsidRPr="00ED279E">
        <w:rPr>
          <w:rFonts w:ascii="Arial Nova Light" w:hAnsi="Arial Nova Light"/>
          <w:sz w:val="22"/>
          <w:szCs w:val="22"/>
          <w:lang w:val="en"/>
        </w:rPr>
        <w:t>The five waves in a bearish sequence from the highs are very clear in the weekly chart with a possible fifth wave closing at 1650 near the important 200-week moving average. It is therefore possible to close the bearish sequence and a probable bullish reaction in a context of complex correction from the highs.</w:t>
      </w:r>
    </w:p>
    <w:p w14:paraId="3BA4ED20" w14:textId="77777777" w:rsidR="00E25CA0" w:rsidRPr="00ED279E" w:rsidRDefault="00E25CA0" w:rsidP="00AE3FD8">
      <w:pPr>
        <w:jc w:val="both"/>
        <w:rPr>
          <w:rFonts w:ascii="Arial Nova Light" w:hAnsi="Arial Nova Light"/>
          <w:sz w:val="22"/>
          <w:szCs w:val="22"/>
          <w:lang w:val="en-US"/>
        </w:rPr>
      </w:pPr>
    </w:p>
    <w:p w14:paraId="30A09701" w14:textId="3EE15F4B" w:rsidR="00AE3FD8" w:rsidRPr="00ED279E" w:rsidRDefault="00AE3FD8" w:rsidP="00757B2F">
      <w:pPr>
        <w:rPr>
          <w:rFonts w:ascii="Arial Nova Light" w:hAnsi="Arial Nova Light"/>
          <w:sz w:val="22"/>
          <w:szCs w:val="22"/>
          <w:lang w:val="en-US"/>
        </w:rPr>
      </w:pPr>
    </w:p>
    <w:p w14:paraId="04668DEE" w14:textId="6986BDE2" w:rsidR="00E238D0" w:rsidRPr="00ED279E" w:rsidRDefault="00E238D0" w:rsidP="00757B2F">
      <w:pPr>
        <w:rPr>
          <w:rFonts w:ascii="Arial Nova Light" w:hAnsi="Arial Nova Light"/>
          <w:sz w:val="22"/>
          <w:szCs w:val="22"/>
          <w:lang w:val="en-US"/>
        </w:rPr>
      </w:pPr>
    </w:p>
    <w:p w14:paraId="23EECD96" w14:textId="77777777" w:rsidR="00030AC6" w:rsidRDefault="00030AC6" w:rsidP="00030AC6">
      <w:pPr>
        <w:spacing w:after="0" w:line="240" w:lineRule="auto"/>
        <w:rPr>
          <w:rFonts w:ascii="Poppins ExtraLight" w:eastAsia="Times New Roman" w:hAnsi="Poppins ExtraLight" w:cs="Poppins ExtraLight"/>
          <w:b/>
          <w:noProof/>
          <w:sz w:val="24"/>
          <w:szCs w:val="24"/>
          <w:lang w:eastAsia="it-IT"/>
        </w:rPr>
      </w:pPr>
      <w:r w:rsidRPr="002F6933">
        <w:rPr>
          <w:rFonts w:ascii="Poppins ExtraLight" w:eastAsia="Times New Roman" w:hAnsi="Poppins ExtraLight" w:cs="Poppins ExtraLight"/>
          <w:b/>
          <w:noProof/>
          <w:sz w:val="24"/>
          <w:szCs w:val="24"/>
          <w:lang w:eastAsia="it-IT"/>
        </w:rPr>
        <w:t>Angela Prunecchi</w:t>
      </w:r>
    </w:p>
    <w:p w14:paraId="50437EF6" w14:textId="1B51AE77" w:rsidR="00030AC6" w:rsidRDefault="00030AC6" w:rsidP="00757B2F">
      <w:pPr>
        <w:rPr>
          <w:rFonts w:ascii="Arial Nova Light" w:hAnsi="Arial Nova Light"/>
          <w:sz w:val="22"/>
          <w:szCs w:val="22"/>
        </w:rPr>
      </w:pPr>
    </w:p>
    <w:p w14:paraId="279EBCD6" w14:textId="0FBF1AAA" w:rsidR="00030AC6" w:rsidRDefault="00030AC6" w:rsidP="00757B2F">
      <w:pPr>
        <w:rPr>
          <w:rFonts w:ascii="Arial Nova Light" w:hAnsi="Arial Nova Light"/>
          <w:sz w:val="22"/>
          <w:szCs w:val="22"/>
        </w:rPr>
      </w:pPr>
    </w:p>
    <w:p w14:paraId="316E92B9" w14:textId="79FF8810" w:rsidR="00030AC6" w:rsidRDefault="00030AC6" w:rsidP="00757B2F">
      <w:pPr>
        <w:rPr>
          <w:rFonts w:ascii="Arial Nova Light" w:hAnsi="Arial Nova Light"/>
          <w:sz w:val="22"/>
          <w:szCs w:val="22"/>
        </w:rPr>
      </w:pPr>
    </w:p>
    <w:p w14:paraId="5B13CB3E" w14:textId="77777777" w:rsidR="00030AC6" w:rsidRDefault="00030AC6" w:rsidP="00757B2F">
      <w:pPr>
        <w:rPr>
          <w:rFonts w:ascii="Arial Nova Light" w:hAnsi="Arial Nova Light"/>
          <w:sz w:val="22"/>
          <w:szCs w:val="22"/>
        </w:rPr>
      </w:pPr>
    </w:p>
    <w:p w14:paraId="2720EBC6" w14:textId="3501C500" w:rsidR="008E3375" w:rsidRDefault="008E3375" w:rsidP="00A93723">
      <w:pPr>
        <w:spacing w:after="0"/>
        <w:rPr>
          <w:rFonts w:ascii="Arial Unicode MS" w:eastAsia="Arial Unicode MS" w:hAnsi="Arial Unicode MS" w:cs="Arial Unicode MS"/>
          <w:color w:val="262626" w:themeColor="text1" w:themeTint="D9"/>
          <w:sz w:val="20"/>
          <w:szCs w:val="20"/>
        </w:rPr>
      </w:pPr>
    </w:p>
    <w:p w14:paraId="1FEF6213" w14:textId="77777777" w:rsidR="008E3375" w:rsidRDefault="008E3375" w:rsidP="00A93723">
      <w:pPr>
        <w:spacing w:after="0"/>
        <w:rPr>
          <w:rFonts w:ascii="Arial Unicode MS" w:eastAsia="Arial Unicode MS" w:hAnsi="Arial Unicode MS" w:cs="Arial Unicode MS"/>
          <w:color w:val="262626" w:themeColor="text1" w:themeTint="D9"/>
          <w:sz w:val="20"/>
          <w:szCs w:val="20"/>
        </w:rPr>
      </w:pPr>
    </w:p>
    <w:p w14:paraId="27C16604" w14:textId="77777777" w:rsidR="00C86097" w:rsidRDefault="00C86097" w:rsidP="00A93723">
      <w:pPr>
        <w:spacing w:after="0"/>
        <w:rPr>
          <w:rFonts w:ascii="Arial Unicode MS" w:eastAsia="Arial Unicode MS" w:hAnsi="Arial Unicode MS" w:cs="Arial Unicode MS"/>
          <w:color w:val="262626" w:themeColor="text1" w:themeTint="D9"/>
          <w:sz w:val="20"/>
          <w:szCs w:val="20"/>
        </w:rPr>
      </w:pPr>
    </w:p>
    <w:p w14:paraId="75297914" w14:textId="123A19C2" w:rsidR="003004C4" w:rsidRDefault="00965FFC" w:rsidP="003004C4">
      <w:pPr>
        <w:spacing w:after="0" w:line="240" w:lineRule="auto"/>
        <w:rPr>
          <w:rFonts w:ascii="Poppins ExtraLight" w:eastAsia="Times New Roman" w:hAnsi="Poppins ExtraLight" w:cs="Poppins ExtraLight"/>
          <w:b/>
          <w:noProof/>
          <w:sz w:val="24"/>
          <w:szCs w:val="24"/>
          <w:lang w:eastAsia="it-IT"/>
        </w:rPr>
      </w:pPr>
      <w:r>
        <w:rPr>
          <w:rFonts w:ascii="Arial Unicode MS" w:eastAsia="Arial Unicode MS" w:hAnsi="Arial Unicode MS" w:cs="Arial Unicode MS"/>
          <w:noProof/>
          <w:color w:val="262626" w:themeColor="text1" w:themeTint="D9"/>
          <w:sz w:val="20"/>
          <w:szCs w:val="20"/>
        </w:rPr>
        <w:drawing>
          <wp:anchor distT="0" distB="0" distL="114300" distR="114300" simplePos="0" relativeHeight="251658240" behindDoc="0" locked="0" layoutInCell="1" allowOverlap="1" wp14:anchorId="541394A3" wp14:editId="0A355738">
            <wp:simplePos x="0" y="0"/>
            <wp:positionH relativeFrom="column">
              <wp:posOffset>-191280</wp:posOffset>
            </wp:positionH>
            <wp:positionV relativeFrom="paragraph">
              <wp:posOffset>292735</wp:posOffset>
            </wp:positionV>
            <wp:extent cx="2374900" cy="14605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0" cy="1460500"/>
                    </a:xfrm>
                    <a:prstGeom prst="rect">
                      <a:avLst/>
                    </a:prstGeom>
                  </pic:spPr>
                </pic:pic>
              </a:graphicData>
            </a:graphic>
            <wp14:sizeRelH relativeFrom="page">
              <wp14:pctWidth>0</wp14:pctWidth>
            </wp14:sizeRelH>
            <wp14:sizeRelV relativeFrom="page">
              <wp14:pctHeight>0</wp14:pctHeight>
            </wp14:sizeRelV>
          </wp:anchor>
        </w:drawing>
      </w:r>
      <w:bookmarkStart w:id="0" w:name="_MailAutoSig"/>
      <w:r w:rsidR="003004C4">
        <w:rPr>
          <w:rFonts w:ascii="Poppins ExtraLight" w:eastAsia="Times New Roman" w:hAnsi="Poppins ExtraLight" w:cs="Poppins ExtraLight"/>
          <w:b/>
          <w:noProof/>
          <w:sz w:val="24"/>
          <w:szCs w:val="24"/>
          <w:lang w:eastAsia="it-IT"/>
        </w:rPr>
        <w:t xml:space="preserve"> </w:t>
      </w:r>
    </w:p>
    <w:p w14:paraId="6529AA7F" w14:textId="77777777" w:rsidR="00A45E77" w:rsidRDefault="00A45E77" w:rsidP="003004C4">
      <w:pPr>
        <w:spacing w:after="0" w:line="240" w:lineRule="auto"/>
        <w:rPr>
          <w:rFonts w:ascii="Poppins ExtraLight" w:eastAsia="Times New Roman" w:hAnsi="Poppins ExtraLight" w:cs="Poppins ExtraLight"/>
          <w:b/>
          <w:noProof/>
          <w:sz w:val="24"/>
          <w:szCs w:val="24"/>
          <w:lang w:eastAsia="it-IT"/>
        </w:rPr>
      </w:pPr>
    </w:p>
    <w:p w14:paraId="624D4BE4" w14:textId="1A09630C" w:rsidR="0002588A" w:rsidRPr="003004C4" w:rsidRDefault="0002588A" w:rsidP="003004C4">
      <w:pPr>
        <w:spacing w:after="0" w:line="240" w:lineRule="auto"/>
        <w:rPr>
          <w:rFonts w:ascii="Poppins ExtraLight" w:eastAsia="Times New Roman" w:hAnsi="Poppins ExtraLight" w:cs="Poppins ExtraLight"/>
          <w:b/>
          <w:noProof/>
          <w:sz w:val="24"/>
          <w:szCs w:val="24"/>
          <w:lang w:eastAsia="it-IT"/>
        </w:rPr>
      </w:pPr>
      <w:r w:rsidRPr="00A93723">
        <w:rPr>
          <w:rFonts w:ascii="Poppins ExtraLight" w:eastAsia="Times New Roman" w:hAnsi="Poppins ExtraLight" w:cs="Poppins ExtraLight"/>
          <w:noProof/>
          <w:sz w:val="20"/>
          <w:szCs w:val="20"/>
          <w:lang w:eastAsia="it-IT"/>
        </w:rPr>
        <w:t>Trading  Desk  Faggi Enrico S.p.A</w:t>
      </w:r>
    </w:p>
    <w:p w14:paraId="4A655832" w14:textId="226DE91A"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Via E. Majorana 101-103</w:t>
      </w:r>
    </w:p>
    <w:p w14:paraId="2CF5655C" w14:textId="6D945F30"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50019 Sesto Fiorentino</w:t>
      </w:r>
    </w:p>
    <w:p w14:paraId="5D3E432D" w14:textId="77777777"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Firenze - Italy</w:t>
      </w:r>
    </w:p>
    <w:p w14:paraId="38A3FD80" w14:textId="77777777"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Tel:  +39 - 055- 311861</w:t>
      </w:r>
    </w:p>
    <w:p w14:paraId="0640DD69" w14:textId="77777777" w:rsidR="0002588A" w:rsidRPr="00A93723" w:rsidRDefault="0002588A" w:rsidP="00A93723">
      <w:pPr>
        <w:spacing w:after="0" w:line="240" w:lineRule="auto"/>
        <w:rPr>
          <w:rFonts w:ascii="Poppins ExtraLight" w:eastAsia="Times New Roman" w:hAnsi="Poppins ExtraLight" w:cs="Poppins ExtraLight"/>
          <w:noProof/>
          <w:sz w:val="20"/>
          <w:szCs w:val="20"/>
          <w:lang w:eastAsia="it-IT"/>
        </w:rPr>
      </w:pPr>
      <w:r w:rsidRPr="00A93723">
        <w:rPr>
          <w:rFonts w:ascii="Poppins ExtraLight" w:eastAsia="Times New Roman" w:hAnsi="Poppins ExtraLight" w:cs="Poppins ExtraLight"/>
          <w:noProof/>
          <w:sz w:val="20"/>
          <w:szCs w:val="20"/>
          <w:lang w:eastAsia="it-IT"/>
        </w:rPr>
        <w:t>Fax: +39 - 055 -311791</w:t>
      </w:r>
    </w:p>
    <w:p w14:paraId="017ACAAF" w14:textId="77777777" w:rsidR="0002588A" w:rsidRPr="00A93723" w:rsidRDefault="00DD32C9" w:rsidP="00A93723">
      <w:pPr>
        <w:spacing w:after="0" w:line="240" w:lineRule="auto"/>
        <w:rPr>
          <w:rStyle w:val="Collegamentoipertestuale"/>
          <w:rFonts w:ascii="Poppins ExtraLight" w:eastAsia="Times New Roman" w:hAnsi="Poppins ExtraLight" w:cs="Poppins ExtraLight"/>
          <w:noProof/>
          <w:sz w:val="20"/>
          <w:szCs w:val="20"/>
          <w:lang w:eastAsia="it-IT"/>
        </w:rPr>
      </w:pPr>
      <w:hyperlink r:id="rId10" w:history="1">
        <w:r w:rsidR="005F4F89" w:rsidRPr="00A93723">
          <w:rPr>
            <w:rStyle w:val="Collegamentoipertestuale"/>
            <w:rFonts w:ascii="Poppins ExtraLight" w:eastAsia="Times New Roman" w:hAnsi="Poppins ExtraLight" w:cs="Poppins ExtraLight"/>
            <w:noProof/>
            <w:sz w:val="20"/>
            <w:szCs w:val="20"/>
            <w:lang w:eastAsia="it-IT"/>
          </w:rPr>
          <w:t>angela@faggi.it</w:t>
        </w:r>
      </w:hyperlink>
      <w:bookmarkEnd w:id="0"/>
    </w:p>
    <w:p w14:paraId="4367945D" w14:textId="77777777" w:rsidR="0002588A" w:rsidRPr="00965FFC" w:rsidRDefault="0002588A" w:rsidP="00A93723">
      <w:pPr>
        <w:spacing w:after="0" w:line="240" w:lineRule="auto"/>
        <w:rPr>
          <w:rFonts w:ascii="Poppins ExtraLight" w:eastAsia="Calibri" w:hAnsi="Poppins ExtraLight" w:cs="Poppins ExtraLight"/>
          <w:sz w:val="10"/>
          <w:szCs w:val="32"/>
        </w:rPr>
      </w:pPr>
      <w:r w:rsidRPr="00965FFC">
        <w:rPr>
          <w:rFonts w:ascii="Poppins ExtraLight" w:eastAsia="Calibri" w:hAnsi="Poppins ExtraLight" w:cs="Poppins ExtraLight"/>
          <w:i/>
          <w:iCs/>
          <w:sz w:val="14"/>
          <w:szCs w:val="36"/>
        </w:rPr>
        <w:t xml:space="preserve">Disclaimer - Sconoscimento: Questo report è stato realizzato da FAGGI ENRICO S.p.A. Firenze – Italia e non ha alcun collegamento ad investimenti o situazione finanziarie di qualsiasi tipo. Questo report non è un sollecito ad acquistare o vendere nessuno degli strumenti finanziari descritti. La FAGGI ENRICO S.p.A. non potrà essere ritenuta responsabile per la correttezza e validità delle quotazioni e delle opinioni espresse e sono soggette a cambiamento in </w:t>
      </w:r>
      <w:r w:rsidRPr="00965FFC">
        <w:rPr>
          <w:rFonts w:ascii="Poppins ExtraLight" w:eastAsia="Calibri" w:hAnsi="Poppins ExtraLight" w:cs="Poppins ExtraLight"/>
          <w:i/>
          <w:iCs/>
          <w:sz w:val="12"/>
          <w:szCs w:val="36"/>
        </w:rPr>
        <w:t xml:space="preserve">qualsiasi </w:t>
      </w:r>
      <w:r w:rsidRPr="00965FFC">
        <w:rPr>
          <w:rFonts w:ascii="Poppins ExtraLight" w:eastAsia="Calibri" w:hAnsi="Poppins ExtraLight" w:cs="Poppins ExtraLight"/>
          <w:i/>
          <w:iCs/>
          <w:sz w:val="14"/>
          <w:szCs w:val="36"/>
        </w:rPr>
        <w:t xml:space="preserve">momento senza alcun preavviso. Nessuna garanzia sia essa esplicita che implicita è fornita sull’accuratezza, completezza, attendibilità o affidabilità delle informazioni contenute nel presente report. FAGGI ENRICO S.p.A., I propri </w:t>
      </w:r>
      <w:r w:rsidRPr="00965FFC">
        <w:rPr>
          <w:rFonts w:ascii="Poppins ExtraLight" w:eastAsia="Calibri" w:hAnsi="Poppins ExtraLight" w:cs="Poppins ExtraLight"/>
          <w:i/>
          <w:iCs/>
          <w:sz w:val="14"/>
          <w:szCs w:val="36"/>
        </w:rPr>
        <w:lastRenderedPageBreak/>
        <w:t>dirigenti, impiegati e agenti sono conseguentemente non responsabili per qualsiasi perdita o danno derivanti dall’affidamento di dette informazioni, quotazioni e/o opinioni.</w:t>
      </w:r>
    </w:p>
    <w:sectPr w:rsidR="0002588A" w:rsidRPr="00965FFC" w:rsidSect="00652F0B">
      <w:headerReference w:type="even" r:id="rId11"/>
      <w:headerReference w:type="default" r:id="rId12"/>
      <w:head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3E84" w14:textId="77777777" w:rsidR="00DD32C9" w:rsidRDefault="00DD32C9" w:rsidP="00757B2F">
      <w:pPr>
        <w:spacing w:after="0" w:line="240" w:lineRule="auto"/>
      </w:pPr>
      <w:r>
        <w:separator/>
      </w:r>
    </w:p>
  </w:endnote>
  <w:endnote w:type="continuationSeparator" w:id="0">
    <w:p w14:paraId="00814207" w14:textId="77777777" w:rsidR="00DD32C9" w:rsidRDefault="00DD32C9" w:rsidP="0075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panose1 w:val="020B03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Poppins ExtraLight">
    <w:altName w:val="Poppins ExtraLight"/>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F0C9" w14:textId="77777777" w:rsidR="00DD32C9" w:rsidRDefault="00DD32C9" w:rsidP="00757B2F">
      <w:pPr>
        <w:spacing w:after="0" w:line="240" w:lineRule="auto"/>
      </w:pPr>
      <w:r>
        <w:separator/>
      </w:r>
    </w:p>
  </w:footnote>
  <w:footnote w:type="continuationSeparator" w:id="0">
    <w:p w14:paraId="114DD632" w14:textId="77777777" w:rsidR="00DD32C9" w:rsidRDefault="00DD32C9" w:rsidP="00757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54D6" w14:textId="56536216" w:rsidR="00757B2F" w:rsidRDefault="00DD32C9">
    <w:pPr>
      <w:pStyle w:val="Intestazione"/>
    </w:pPr>
    <w:r>
      <w:rPr>
        <w:noProof/>
      </w:rPr>
      <w:pict w14:anchorId="57E6C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0769" o:spid="_x0000_s1027" type="#_x0000_t75" alt="" style="position:absolute;margin-left:0;margin-top:0;width:1255pt;height:1275pt;z-index:-25165209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7078" w14:textId="51BE0BC4" w:rsidR="00757B2F" w:rsidRDefault="00DD32C9">
    <w:pPr>
      <w:pStyle w:val="Intestazione"/>
    </w:pPr>
    <w:r>
      <w:rPr>
        <w:noProof/>
      </w:rPr>
      <w:pict w14:anchorId="02D63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0770" o:spid="_x0000_s1026" type="#_x0000_t75" alt="" style="position:absolute;margin-left:0;margin-top:0;width:1255pt;height:1275pt;z-index:-25164902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B2DA" w14:textId="0614270E" w:rsidR="00757B2F" w:rsidRDefault="00DD32C9">
    <w:pPr>
      <w:pStyle w:val="Intestazione"/>
    </w:pPr>
    <w:r>
      <w:rPr>
        <w:noProof/>
      </w:rPr>
      <w:pict w14:anchorId="4E2AF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0768" o:spid="_x0000_s1025" type="#_x0000_t75" alt="" style="position:absolute;margin-left:0;margin-top:0;width:1255pt;height:1275pt;z-index:-25165516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E28"/>
    <w:multiLevelType w:val="hybridMultilevel"/>
    <w:tmpl w:val="D6087416"/>
    <w:lvl w:ilvl="0" w:tplc="7E1ED1F8">
      <w:numFmt w:val="bullet"/>
      <w:lvlText w:val="-"/>
      <w:lvlJc w:val="left"/>
      <w:pPr>
        <w:ind w:left="720" w:hanging="360"/>
      </w:pPr>
      <w:rPr>
        <w:rFonts w:ascii="Arial Nova Light" w:eastAsiaTheme="minorEastAsia" w:hAnsi="Arial Nova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0C28D4"/>
    <w:multiLevelType w:val="hybridMultilevel"/>
    <w:tmpl w:val="F4E6E5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7"/>
    <w:rsid w:val="00023B3D"/>
    <w:rsid w:val="0002588A"/>
    <w:rsid w:val="00030AC6"/>
    <w:rsid w:val="00032B23"/>
    <w:rsid w:val="00034CA8"/>
    <w:rsid w:val="000420CE"/>
    <w:rsid w:val="000467BE"/>
    <w:rsid w:val="000664DA"/>
    <w:rsid w:val="00085C5C"/>
    <w:rsid w:val="000A665F"/>
    <w:rsid w:val="000B61C8"/>
    <w:rsid w:val="000C3EFB"/>
    <w:rsid w:val="000C5689"/>
    <w:rsid w:val="000D2AC4"/>
    <w:rsid w:val="00106761"/>
    <w:rsid w:val="001333FB"/>
    <w:rsid w:val="00162972"/>
    <w:rsid w:val="001A5BFE"/>
    <w:rsid w:val="001A5DB6"/>
    <w:rsid w:val="001A7052"/>
    <w:rsid w:val="001A7344"/>
    <w:rsid w:val="001B72A2"/>
    <w:rsid w:val="001C0259"/>
    <w:rsid w:val="001C432B"/>
    <w:rsid w:val="001F1EC2"/>
    <w:rsid w:val="00205EEF"/>
    <w:rsid w:val="00212C19"/>
    <w:rsid w:val="00214A61"/>
    <w:rsid w:val="00221FB9"/>
    <w:rsid w:val="00237D02"/>
    <w:rsid w:val="00252838"/>
    <w:rsid w:val="00264093"/>
    <w:rsid w:val="00267929"/>
    <w:rsid w:val="00270373"/>
    <w:rsid w:val="00292C5C"/>
    <w:rsid w:val="002B578F"/>
    <w:rsid w:val="002D04AD"/>
    <w:rsid w:val="002E58A2"/>
    <w:rsid w:val="002F1A71"/>
    <w:rsid w:val="002F2FD3"/>
    <w:rsid w:val="002F3F2E"/>
    <w:rsid w:val="002F6933"/>
    <w:rsid w:val="003004C4"/>
    <w:rsid w:val="00305D38"/>
    <w:rsid w:val="00313421"/>
    <w:rsid w:val="00316184"/>
    <w:rsid w:val="003256B8"/>
    <w:rsid w:val="003303B9"/>
    <w:rsid w:val="003306F0"/>
    <w:rsid w:val="0034156B"/>
    <w:rsid w:val="003623BC"/>
    <w:rsid w:val="0037378E"/>
    <w:rsid w:val="00387E31"/>
    <w:rsid w:val="003C52C6"/>
    <w:rsid w:val="003E0A77"/>
    <w:rsid w:val="003F11F2"/>
    <w:rsid w:val="004030BF"/>
    <w:rsid w:val="004274DB"/>
    <w:rsid w:val="004340D4"/>
    <w:rsid w:val="00435B86"/>
    <w:rsid w:val="00447E17"/>
    <w:rsid w:val="004936AC"/>
    <w:rsid w:val="004A579F"/>
    <w:rsid w:val="004A6250"/>
    <w:rsid w:val="004B45DA"/>
    <w:rsid w:val="004E2F81"/>
    <w:rsid w:val="004F1E78"/>
    <w:rsid w:val="00520542"/>
    <w:rsid w:val="005470E9"/>
    <w:rsid w:val="00547D93"/>
    <w:rsid w:val="00565988"/>
    <w:rsid w:val="0056778B"/>
    <w:rsid w:val="005C4D43"/>
    <w:rsid w:val="005E3FC0"/>
    <w:rsid w:val="005F4F89"/>
    <w:rsid w:val="005F7AF5"/>
    <w:rsid w:val="006042D9"/>
    <w:rsid w:val="00626C1C"/>
    <w:rsid w:val="006403DA"/>
    <w:rsid w:val="00652F0B"/>
    <w:rsid w:val="00665A19"/>
    <w:rsid w:val="006705DF"/>
    <w:rsid w:val="006C1BE9"/>
    <w:rsid w:val="006D0784"/>
    <w:rsid w:val="006E5852"/>
    <w:rsid w:val="00705D58"/>
    <w:rsid w:val="00710CB5"/>
    <w:rsid w:val="00721278"/>
    <w:rsid w:val="00733E59"/>
    <w:rsid w:val="0073772B"/>
    <w:rsid w:val="00757B2F"/>
    <w:rsid w:val="00794476"/>
    <w:rsid w:val="007B4037"/>
    <w:rsid w:val="007C0969"/>
    <w:rsid w:val="007C1AA3"/>
    <w:rsid w:val="007E0612"/>
    <w:rsid w:val="007E4C03"/>
    <w:rsid w:val="008015DE"/>
    <w:rsid w:val="00803E83"/>
    <w:rsid w:val="00824779"/>
    <w:rsid w:val="0082550B"/>
    <w:rsid w:val="0082608C"/>
    <w:rsid w:val="00872F9B"/>
    <w:rsid w:val="008749B1"/>
    <w:rsid w:val="0089165E"/>
    <w:rsid w:val="008B1B7A"/>
    <w:rsid w:val="008B7236"/>
    <w:rsid w:val="008D1145"/>
    <w:rsid w:val="008D7EE3"/>
    <w:rsid w:val="008E3375"/>
    <w:rsid w:val="008E49F9"/>
    <w:rsid w:val="008F596B"/>
    <w:rsid w:val="008F6F45"/>
    <w:rsid w:val="009026FE"/>
    <w:rsid w:val="00905550"/>
    <w:rsid w:val="009168F4"/>
    <w:rsid w:val="00940419"/>
    <w:rsid w:val="00943F74"/>
    <w:rsid w:val="00957784"/>
    <w:rsid w:val="009620BA"/>
    <w:rsid w:val="00965FFC"/>
    <w:rsid w:val="00986747"/>
    <w:rsid w:val="009912DE"/>
    <w:rsid w:val="00996EB6"/>
    <w:rsid w:val="009A0D79"/>
    <w:rsid w:val="009A5726"/>
    <w:rsid w:val="009C0705"/>
    <w:rsid w:val="009C75CA"/>
    <w:rsid w:val="009D065E"/>
    <w:rsid w:val="009D386B"/>
    <w:rsid w:val="009D4B40"/>
    <w:rsid w:val="009E6C5D"/>
    <w:rsid w:val="00A12DF9"/>
    <w:rsid w:val="00A40C80"/>
    <w:rsid w:val="00A45E77"/>
    <w:rsid w:val="00A51EB6"/>
    <w:rsid w:val="00A5298B"/>
    <w:rsid w:val="00A8799F"/>
    <w:rsid w:val="00A93723"/>
    <w:rsid w:val="00A93929"/>
    <w:rsid w:val="00AA7F38"/>
    <w:rsid w:val="00AB24A5"/>
    <w:rsid w:val="00AD4D66"/>
    <w:rsid w:val="00AD628C"/>
    <w:rsid w:val="00AE2BB6"/>
    <w:rsid w:val="00AE3FD8"/>
    <w:rsid w:val="00AE4767"/>
    <w:rsid w:val="00AE5AC1"/>
    <w:rsid w:val="00B11748"/>
    <w:rsid w:val="00B22415"/>
    <w:rsid w:val="00B36946"/>
    <w:rsid w:val="00B66675"/>
    <w:rsid w:val="00B70A37"/>
    <w:rsid w:val="00B936A6"/>
    <w:rsid w:val="00BA11D5"/>
    <w:rsid w:val="00BB356D"/>
    <w:rsid w:val="00BC57D5"/>
    <w:rsid w:val="00C33E0B"/>
    <w:rsid w:val="00C44C6F"/>
    <w:rsid w:val="00C86097"/>
    <w:rsid w:val="00C87E46"/>
    <w:rsid w:val="00CA7ADC"/>
    <w:rsid w:val="00CB03E5"/>
    <w:rsid w:val="00CB6203"/>
    <w:rsid w:val="00CD2565"/>
    <w:rsid w:val="00CF235B"/>
    <w:rsid w:val="00D10BB9"/>
    <w:rsid w:val="00D12B11"/>
    <w:rsid w:val="00D2637D"/>
    <w:rsid w:val="00D32E2E"/>
    <w:rsid w:val="00D37E0C"/>
    <w:rsid w:val="00D44823"/>
    <w:rsid w:val="00D4711E"/>
    <w:rsid w:val="00D52C47"/>
    <w:rsid w:val="00D555FC"/>
    <w:rsid w:val="00D71C4E"/>
    <w:rsid w:val="00D82F59"/>
    <w:rsid w:val="00D96F76"/>
    <w:rsid w:val="00DB31ED"/>
    <w:rsid w:val="00DD32C9"/>
    <w:rsid w:val="00DE3822"/>
    <w:rsid w:val="00E20BD5"/>
    <w:rsid w:val="00E238D0"/>
    <w:rsid w:val="00E24A07"/>
    <w:rsid w:val="00E24BD7"/>
    <w:rsid w:val="00E25CA0"/>
    <w:rsid w:val="00E31089"/>
    <w:rsid w:val="00E3781F"/>
    <w:rsid w:val="00E45375"/>
    <w:rsid w:val="00E505EB"/>
    <w:rsid w:val="00E53565"/>
    <w:rsid w:val="00E7313A"/>
    <w:rsid w:val="00E94582"/>
    <w:rsid w:val="00EA472B"/>
    <w:rsid w:val="00EA7E5F"/>
    <w:rsid w:val="00EB0600"/>
    <w:rsid w:val="00EB136D"/>
    <w:rsid w:val="00EB7399"/>
    <w:rsid w:val="00EC31E7"/>
    <w:rsid w:val="00ED279E"/>
    <w:rsid w:val="00F015B5"/>
    <w:rsid w:val="00F041C8"/>
    <w:rsid w:val="00F32D2B"/>
    <w:rsid w:val="00F4623E"/>
    <w:rsid w:val="00F6467D"/>
    <w:rsid w:val="00F6562D"/>
    <w:rsid w:val="00F746CB"/>
    <w:rsid w:val="00FC154E"/>
    <w:rsid w:val="00FC1AD2"/>
    <w:rsid w:val="00FC4126"/>
    <w:rsid w:val="00FC4B62"/>
    <w:rsid w:val="00FE2B9B"/>
    <w:rsid w:val="00FE6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F1460"/>
  <w15:docId w15:val="{FE2AA301-CCEC-44E3-9025-767B2388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EC2"/>
  </w:style>
  <w:style w:type="paragraph" w:styleId="Titolo1">
    <w:name w:val="heading 1"/>
    <w:basedOn w:val="Normale"/>
    <w:next w:val="Normale"/>
    <w:link w:val="Titolo1Carattere"/>
    <w:uiPriority w:val="9"/>
    <w:qFormat/>
    <w:rsid w:val="001F1E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olo2">
    <w:name w:val="heading 2"/>
    <w:basedOn w:val="Normale"/>
    <w:next w:val="Normale"/>
    <w:link w:val="Titolo2Carattere"/>
    <w:uiPriority w:val="9"/>
    <w:semiHidden/>
    <w:unhideWhenUsed/>
    <w:qFormat/>
    <w:rsid w:val="001F1E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olo3">
    <w:name w:val="heading 3"/>
    <w:basedOn w:val="Normale"/>
    <w:next w:val="Normale"/>
    <w:link w:val="Titolo3Carattere"/>
    <w:uiPriority w:val="9"/>
    <w:semiHidden/>
    <w:unhideWhenUsed/>
    <w:qFormat/>
    <w:rsid w:val="001F1E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olo4">
    <w:name w:val="heading 4"/>
    <w:basedOn w:val="Normale"/>
    <w:next w:val="Normale"/>
    <w:link w:val="Titolo4Carattere"/>
    <w:uiPriority w:val="9"/>
    <w:semiHidden/>
    <w:unhideWhenUsed/>
    <w:qFormat/>
    <w:rsid w:val="001F1E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olo5">
    <w:name w:val="heading 5"/>
    <w:basedOn w:val="Normale"/>
    <w:next w:val="Normale"/>
    <w:link w:val="Titolo5Carattere"/>
    <w:uiPriority w:val="9"/>
    <w:semiHidden/>
    <w:unhideWhenUsed/>
    <w:qFormat/>
    <w:rsid w:val="001F1E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olo6">
    <w:name w:val="heading 6"/>
    <w:basedOn w:val="Normale"/>
    <w:next w:val="Normale"/>
    <w:link w:val="Titolo6Carattere"/>
    <w:uiPriority w:val="9"/>
    <w:semiHidden/>
    <w:unhideWhenUsed/>
    <w:qFormat/>
    <w:rsid w:val="001F1EC2"/>
    <w:pPr>
      <w:keepNext/>
      <w:keepLines/>
      <w:spacing w:before="40" w:after="0"/>
      <w:outlineLvl w:val="5"/>
    </w:pPr>
    <w:rPr>
      <w:rFonts w:asciiTheme="majorHAnsi" w:eastAsiaTheme="majorEastAsia" w:hAnsiTheme="majorHAnsi" w:cstheme="majorBidi"/>
      <w:color w:val="F79646" w:themeColor="accent6"/>
    </w:rPr>
  </w:style>
  <w:style w:type="paragraph" w:styleId="Titolo7">
    <w:name w:val="heading 7"/>
    <w:basedOn w:val="Normale"/>
    <w:next w:val="Normale"/>
    <w:link w:val="Titolo7Carattere"/>
    <w:uiPriority w:val="9"/>
    <w:semiHidden/>
    <w:unhideWhenUsed/>
    <w:qFormat/>
    <w:rsid w:val="001F1EC2"/>
    <w:pPr>
      <w:keepNext/>
      <w:keepLines/>
      <w:spacing w:before="40" w:after="0"/>
      <w:outlineLvl w:val="6"/>
    </w:pPr>
    <w:rPr>
      <w:rFonts w:asciiTheme="majorHAnsi" w:eastAsiaTheme="majorEastAsia" w:hAnsiTheme="majorHAnsi" w:cstheme="majorBidi"/>
      <w:b/>
      <w:bCs/>
      <w:color w:val="F79646" w:themeColor="accent6"/>
    </w:rPr>
  </w:style>
  <w:style w:type="paragraph" w:styleId="Titolo8">
    <w:name w:val="heading 8"/>
    <w:basedOn w:val="Normale"/>
    <w:next w:val="Normale"/>
    <w:link w:val="Titolo8Carattere"/>
    <w:uiPriority w:val="9"/>
    <w:semiHidden/>
    <w:unhideWhenUsed/>
    <w:qFormat/>
    <w:rsid w:val="001F1E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olo9">
    <w:name w:val="heading 9"/>
    <w:basedOn w:val="Normale"/>
    <w:next w:val="Normale"/>
    <w:link w:val="Titolo9Carattere"/>
    <w:uiPriority w:val="9"/>
    <w:semiHidden/>
    <w:unhideWhenUsed/>
    <w:qFormat/>
    <w:rsid w:val="001F1E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67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47"/>
    <w:rPr>
      <w:rFonts w:ascii="Tahoma" w:hAnsi="Tahoma" w:cs="Tahoma"/>
      <w:sz w:val="16"/>
      <w:szCs w:val="16"/>
    </w:rPr>
  </w:style>
  <w:style w:type="table" w:styleId="Grigliatabella">
    <w:name w:val="Table Grid"/>
    <w:basedOn w:val="Tabellanormale"/>
    <w:uiPriority w:val="59"/>
    <w:rsid w:val="007E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4F89"/>
    <w:rPr>
      <w:color w:val="0000FF" w:themeColor="hyperlink"/>
      <w:u w:val="single"/>
    </w:rPr>
  </w:style>
  <w:style w:type="character" w:customStyle="1" w:styleId="Titolo1Carattere">
    <w:name w:val="Titolo 1 Carattere"/>
    <w:basedOn w:val="Carpredefinitoparagrafo"/>
    <w:link w:val="Titolo1"/>
    <w:uiPriority w:val="9"/>
    <w:rsid w:val="001F1EC2"/>
    <w:rPr>
      <w:rFonts w:asciiTheme="majorHAnsi" w:eastAsiaTheme="majorEastAsia" w:hAnsiTheme="majorHAnsi" w:cstheme="majorBidi"/>
      <w:color w:val="E36C0A" w:themeColor="accent6" w:themeShade="BF"/>
      <w:sz w:val="40"/>
      <w:szCs w:val="40"/>
    </w:rPr>
  </w:style>
  <w:style w:type="paragraph" w:styleId="Intestazione">
    <w:name w:val="header"/>
    <w:basedOn w:val="Normale"/>
    <w:link w:val="IntestazioneCarattere"/>
    <w:uiPriority w:val="99"/>
    <w:unhideWhenUsed/>
    <w:rsid w:val="0075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7B2F"/>
  </w:style>
  <w:style w:type="paragraph" w:styleId="Pidipagina">
    <w:name w:val="footer"/>
    <w:basedOn w:val="Normale"/>
    <w:link w:val="PidipaginaCarattere"/>
    <w:uiPriority w:val="99"/>
    <w:unhideWhenUsed/>
    <w:rsid w:val="0075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B2F"/>
  </w:style>
  <w:style w:type="character" w:customStyle="1" w:styleId="Titolo2Carattere">
    <w:name w:val="Titolo 2 Carattere"/>
    <w:basedOn w:val="Carpredefinitoparagrafo"/>
    <w:link w:val="Titolo2"/>
    <w:uiPriority w:val="9"/>
    <w:semiHidden/>
    <w:rsid w:val="001F1EC2"/>
    <w:rPr>
      <w:rFonts w:asciiTheme="majorHAnsi" w:eastAsiaTheme="majorEastAsia" w:hAnsiTheme="majorHAnsi" w:cstheme="majorBidi"/>
      <w:color w:val="E36C0A" w:themeColor="accent6" w:themeShade="BF"/>
      <w:sz w:val="28"/>
      <w:szCs w:val="28"/>
    </w:rPr>
  </w:style>
  <w:style w:type="character" w:customStyle="1" w:styleId="Titolo3Carattere">
    <w:name w:val="Titolo 3 Carattere"/>
    <w:basedOn w:val="Carpredefinitoparagrafo"/>
    <w:link w:val="Titolo3"/>
    <w:uiPriority w:val="9"/>
    <w:semiHidden/>
    <w:rsid w:val="001F1EC2"/>
    <w:rPr>
      <w:rFonts w:asciiTheme="majorHAnsi" w:eastAsiaTheme="majorEastAsia" w:hAnsiTheme="majorHAnsi" w:cstheme="majorBidi"/>
      <w:color w:val="E36C0A" w:themeColor="accent6" w:themeShade="BF"/>
      <w:sz w:val="24"/>
      <w:szCs w:val="24"/>
    </w:rPr>
  </w:style>
  <w:style w:type="character" w:customStyle="1" w:styleId="Titolo4Carattere">
    <w:name w:val="Titolo 4 Carattere"/>
    <w:basedOn w:val="Carpredefinitoparagrafo"/>
    <w:link w:val="Titolo4"/>
    <w:uiPriority w:val="9"/>
    <w:semiHidden/>
    <w:rsid w:val="001F1EC2"/>
    <w:rPr>
      <w:rFonts w:asciiTheme="majorHAnsi" w:eastAsiaTheme="majorEastAsia" w:hAnsiTheme="majorHAnsi" w:cstheme="majorBidi"/>
      <w:color w:val="F79646" w:themeColor="accent6"/>
      <w:sz w:val="22"/>
      <w:szCs w:val="22"/>
    </w:rPr>
  </w:style>
  <w:style w:type="character" w:customStyle="1" w:styleId="Titolo5Carattere">
    <w:name w:val="Titolo 5 Carattere"/>
    <w:basedOn w:val="Carpredefinitoparagrafo"/>
    <w:link w:val="Titolo5"/>
    <w:uiPriority w:val="9"/>
    <w:semiHidden/>
    <w:rsid w:val="001F1EC2"/>
    <w:rPr>
      <w:rFonts w:asciiTheme="majorHAnsi" w:eastAsiaTheme="majorEastAsia" w:hAnsiTheme="majorHAnsi" w:cstheme="majorBidi"/>
      <w:i/>
      <w:iCs/>
      <w:color w:val="F79646" w:themeColor="accent6"/>
      <w:sz w:val="22"/>
      <w:szCs w:val="22"/>
    </w:rPr>
  </w:style>
  <w:style w:type="character" w:customStyle="1" w:styleId="Titolo6Carattere">
    <w:name w:val="Titolo 6 Carattere"/>
    <w:basedOn w:val="Carpredefinitoparagrafo"/>
    <w:link w:val="Titolo6"/>
    <w:uiPriority w:val="9"/>
    <w:semiHidden/>
    <w:rsid w:val="001F1EC2"/>
    <w:rPr>
      <w:rFonts w:asciiTheme="majorHAnsi" w:eastAsiaTheme="majorEastAsia" w:hAnsiTheme="majorHAnsi" w:cstheme="majorBidi"/>
      <w:color w:val="F79646" w:themeColor="accent6"/>
    </w:rPr>
  </w:style>
  <w:style w:type="character" w:customStyle="1" w:styleId="Titolo7Carattere">
    <w:name w:val="Titolo 7 Carattere"/>
    <w:basedOn w:val="Carpredefinitoparagrafo"/>
    <w:link w:val="Titolo7"/>
    <w:uiPriority w:val="9"/>
    <w:semiHidden/>
    <w:rsid w:val="001F1EC2"/>
    <w:rPr>
      <w:rFonts w:asciiTheme="majorHAnsi" w:eastAsiaTheme="majorEastAsia" w:hAnsiTheme="majorHAnsi" w:cstheme="majorBidi"/>
      <w:b/>
      <w:bCs/>
      <w:color w:val="F79646" w:themeColor="accent6"/>
    </w:rPr>
  </w:style>
  <w:style w:type="character" w:customStyle="1" w:styleId="Titolo8Carattere">
    <w:name w:val="Titolo 8 Carattere"/>
    <w:basedOn w:val="Carpredefinitoparagrafo"/>
    <w:link w:val="Titolo8"/>
    <w:uiPriority w:val="9"/>
    <w:semiHidden/>
    <w:rsid w:val="001F1EC2"/>
    <w:rPr>
      <w:rFonts w:asciiTheme="majorHAnsi" w:eastAsiaTheme="majorEastAsia" w:hAnsiTheme="majorHAnsi" w:cstheme="majorBidi"/>
      <w:b/>
      <w:bCs/>
      <w:i/>
      <w:iCs/>
      <w:color w:val="F79646" w:themeColor="accent6"/>
      <w:sz w:val="20"/>
      <w:szCs w:val="20"/>
    </w:rPr>
  </w:style>
  <w:style w:type="character" w:customStyle="1" w:styleId="Titolo9Carattere">
    <w:name w:val="Titolo 9 Carattere"/>
    <w:basedOn w:val="Carpredefinitoparagrafo"/>
    <w:link w:val="Titolo9"/>
    <w:uiPriority w:val="9"/>
    <w:semiHidden/>
    <w:rsid w:val="001F1EC2"/>
    <w:rPr>
      <w:rFonts w:asciiTheme="majorHAnsi" w:eastAsiaTheme="majorEastAsia" w:hAnsiTheme="majorHAnsi" w:cstheme="majorBidi"/>
      <w:i/>
      <w:iCs/>
      <w:color w:val="F79646" w:themeColor="accent6"/>
      <w:sz w:val="20"/>
      <w:szCs w:val="20"/>
    </w:rPr>
  </w:style>
  <w:style w:type="paragraph" w:styleId="Didascalia">
    <w:name w:val="caption"/>
    <w:basedOn w:val="Normale"/>
    <w:next w:val="Normale"/>
    <w:uiPriority w:val="35"/>
    <w:semiHidden/>
    <w:unhideWhenUsed/>
    <w:qFormat/>
    <w:rsid w:val="001F1EC2"/>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1F1E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1F1EC2"/>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1F1EC2"/>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1F1EC2"/>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1F1EC2"/>
    <w:rPr>
      <w:b/>
      <w:bCs/>
    </w:rPr>
  </w:style>
  <w:style w:type="character" w:styleId="Enfasicorsivo">
    <w:name w:val="Emphasis"/>
    <w:basedOn w:val="Carpredefinitoparagrafo"/>
    <w:uiPriority w:val="20"/>
    <w:qFormat/>
    <w:rsid w:val="001F1EC2"/>
    <w:rPr>
      <w:i/>
      <w:iCs/>
      <w:color w:val="F79646" w:themeColor="accent6"/>
    </w:rPr>
  </w:style>
  <w:style w:type="paragraph" w:styleId="Nessunaspaziatura">
    <w:name w:val="No Spacing"/>
    <w:uiPriority w:val="1"/>
    <w:qFormat/>
    <w:rsid w:val="001F1EC2"/>
    <w:pPr>
      <w:spacing w:after="0" w:line="240" w:lineRule="auto"/>
    </w:pPr>
  </w:style>
  <w:style w:type="paragraph" w:styleId="Citazione">
    <w:name w:val="Quote"/>
    <w:basedOn w:val="Normale"/>
    <w:next w:val="Normale"/>
    <w:link w:val="CitazioneCarattere"/>
    <w:uiPriority w:val="29"/>
    <w:qFormat/>
    <w:rsid w:val="001F1EC2"/>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1F1EC2"/>
    <w:rPr>
      <w:i/>
      <w:iCs/>
      <w:color w:val="262626" w:themeColor="text1" w:themeTint="D9"/>
    </w:rPr>
  </w:style>
  <w:style w:type="paragraph" w:styleId="Citazioneintensa">
    <w:name w:val="Intense Quote"/>
    <w:basedOn w:val="Normale"/>
    <w:next w:val="Normale"/>
    <w:link w:val="CitazioneintensaCarattere"/>
    <w:uiPriority w:val="30"/>
    <w:qFormat/>
    <w:rsid w:val="001F1E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zioneintensaCarattere">
    <w:name w:val="Citazione intensa Carattere"/>
    <w:basedOn w:val="Carpredefinitoparagrafo"/>
    <w:link w:val="Citazioneintensa"/>
    <w:uiPriority w:val="30"/>
    <w:rsid w:val="001F1EC2"/>
    <w:rPr>
      <w:rFonts w:asciiTheme="majorHAnsi" w:eastAsiaTheme="majorEastAsia" w:hAnsiTheme="majorHAnsi" w:cstheme="majorBidi"/>
      <w:i/>
      <w:iCs/>
      <w:color w:val="F79646" w:themeColor="accent6"/>
      <w:sz w:val="32"/>
      <w:szCs w:val="32"/>
    </w:rPr>
  </w:style>
  <w:style w:type="character" w:styleId="Enfasidelicata">
    <w:name w:val="Subtle Emphasis"/>
    <w:basedOn w:val="Carpredefinitoparagrafo"/>
    <w:uiPriority w:val="19"/>
    <w:qFormat/>
    <w:rsid w:val="001F1EC2"/>
    <w:rPr>
      <w:i/>
      <w:iCs/>
    </w:rPr>
  </w:style>
  <w:style w:type="character" w:styleId="Enfasiintensa">
    <w:name w:val="Intense Emphasis"/>
    <w:basedOn w:val="Carpredefinitoparagrafo"/>
    <w:uiPriority w:val="21"/>
    <w:qFormat/>
    <w:rsid w:val="001F1EC2"/>
    <w:rPr>
      <w:b/>
      <w:bCs/>
      <w:i/>
      <w:iCs/>
    </w:rPr>
  </w:style>
  <w:style w:type="character" w:styleId="Riferimentodelicato">
    <w:name w:val="Subtle Reference"/>
    <w:basedOn w:val="Carpredefinitoparagrafo"/>
    <w:uiPriority w:val="31"/>
    <w:qFormat/>
    <w:rsid w:val="001F1EC2"/>
    <w:rPr>
      <w:smallCaps/>
      <w:color w:val="595959" w:themeColor="text1" w:themeTint="A6"/>
    </w:rPr>
  </w:style>
  <w:style w:type="character" w:styleId="Riferimentointenso">
    <w:name w:val="Intense Reference"/>
    <w:basedOn w:val="Carpredefinitoparagrafo"/>
    <w:uiPriority w:val="32"/>
    <w:qFormat/>
    <w:rsid w:val="001F1EC2"/>
    <w:rPr>
      <w:b/>
      <w:bCs/>
      <w:smallCaps/>
      <w:color w:val="F79646" w:themeColor="accent6"/>
    </w:rPr>
  </w:style>
  <w:style w:type="character" w:styleId="Titolodellibro">
    <w:name w:val="Book Title"/>
    <w:basedOn w:val="Carpredefinitoparagrafo"/>
    <w:uiPriority w:val="33"/>
    <w:qFormat/>
    <w:rsid w:val="001F1EC2"/>
    <w:rPr>
      <w:b/>
      <w:bCs/>
      <w:caps w:val="0"/>
      <w:smallCaps/>
      <w:spacing w:val="7"/>
      <w:sz w:val="21"/>
      <w:szCs w:val="21"/>
    </w:rPr>
  </w:style>
  <w:style w:type="paragraph" w:styleId="Titolosommario">
    <w:name w:val="TOC Heading"/>
    <w:basedOn w:val="Titolo1"/>
    <w:next w:val="Normale"/>
    <w:uiPriority w:val="39"/>
    <w:semiHidden/>
    <w:unhideWhenUsed/>
    <w:qFormat/>
    <w:rsid w:val="001F1EC2"/>
    <w:pPr>
      <w:outlineLvl w:val="9"/>
    </w:pPr>
  </w:style>
  <w:style w:type="paragraph" w:styleId="Paragrafoelenco">
    <w:name w:val="List Paragraph"/>
    <w:basedOn w:val="Normale"/>
    <w:uiPriority w:val="34"/>
    <w:qFormat/>
    <w:rsid w:val="00E4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la@faggi.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A0D2-D8AD-4794-95C1-19D4C29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prunecchi</dc:creator>
  <cp:lastModifiedBy>Francesca Furnari</cp:lastModifiedBy>
  <cp:revision>2</cp:revision>
  <cp:lastPrinted>2021-09-27T11:14:00Z</cp:lastPrinted>
  <dcterms:created xsi:type="dcterms:W3CDTF">2021-12-07T14:21:00Z</dcterms:created>
  <dcterms:modified xsi:type="dcterms:W3CDTF">2021-12-07T14:21:00Z</dcterms:modified>
</cp:coreProperties>
</file>